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C9890" w14:textId="77777777" w:rsidR="00694C59" w:rsidRPr="00B75310" w:rsidRDefault="00B53D26" w:rsidP="00F527C6">
      <w:pPr>
        <w:jc w:val="center"/>
        <w:rPr>
          <w:sz w:val="6"/>
          <w:szCs w:val="6"/>
        </w:rPr>
      </w:pPr>
      <w:r>
        <w:rPr>
          <w:noProof/>
        </w:rPr>
        <w:drawing>
          <wp:inline distT="0" distB="0" distL="0" distR="0" wp14:anchorId="10D2F68F" wp14:editId="084995FB">
            <wp:extent cx="1903177" cy="11112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colorlogo Chris Simp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3177" cy="1111280"/>
                    </a:xfrm>
                    <a:prstGeom prst="rect">
                      <a:avLst/>
                    </a:prstGeom>
                  </pic:spPr>
                </pic:pic>
              </a:graphicData>
            </a:graphic>
          </wp:inline>
        </w:drawing>
      </w:r>
    </w:p>
    <w:p w14:paraId="2D65B0F1" w14:textId="77777777" w:rsidR="00B53D26" w:rsidRPr="004A3FBC" w:rsidRDefault="00B53D26" w:rsidP="00F527C6">
      <w:pPr>
        <w:spacing w:after="0" w:line="240" w:lineRule="auto"/>
        <w:jc w:val="center"/>
        <w:rPr>
          <w:rFonts w:ascii="Imprint MT Shadow" w:hAnsi="Imprint MT Shadow"/>
          <w:sz w:val="28"/>
          <w:szCs w:val="28"/>
        </w:rPr>
      </w:pPr>
      <w:r w:rsidRPr="004A3FBC">
        <w:rPr>
          <w:rFonts w:ascii="Imprint MT Shadow" w:hAnsi="Imprint MT Shadow"/>
          <w:sz w:val="28"/>
          <w:szCs w:val="28"/>
        </w:rPr>
        <w:t>TOWN OF WILMINGTON</w:t>
      </w:r>
    </w:p>
    <w:p w14:paraId="3141E538" w14:textId="2022CF8B" w:rsidR="00EC2E61" w:rsidRDefault="00B53D26" w:rsidP="00F527C6">
      <w:pPr>
        <w:spacing w:after="0" w:line="240" w:lineRule="auto"/>
        <w:jc w:val="center"/>
        <w:rPr>
          <w:rFonts w:ascii="Imprint MT Shadow" w:hAnsi="Imprint MT Shadow"/>
          <w:sz w:val="28"/>
          <w:szCs w:val="28"/>
        </w:rPr>
      </w:pPr>
      <w:r w:rsidRPr="004A3FBC">
        <w:rPr>
          <w:rFonts w:ascii="Imprint MT Shadow" w:hAnsi="Imprint MT Shadow"/>
          <w:sz w:val="28"/>
          <w:szCs w:val="28"/>
        </w:rPr>
        <w:t>OFFICE OF THE TOWN CLERK</w:t>
      </w:r>
    </w:p>
    <w:p w14:paraId="3053245A" w14:textId="412DC392" w:rsidR="008C6544" w:rsidRDefault="008C6544" w:rsidP="00B53D26">
      <w:pPr>
        <w:spacing w:after="0" w:line="240" w:lineRule="auto"/>
        <w:rPr>
          <w:rFonts w:ascii="Arial" w:hAnsi="Arial" w:cs="Arial"/>
          <w:sz w:val="16"/>
          <w:szCs w:val="16"/>
        </w:rPr>
      </w:pPr>
    </w:p>
    <w:p w14:paraId="13B48930" w14:textId="21A7B97C" w:rsidR="00C20CA5" w:rsidRDefault="00C20CA5" w:rsidP="00B53D26">
      <w:pPr>
        <w:spacing w:after="0" w:line="240" w:lineRule="auto"/>
        <w:rPr>
          <w:rFonts w:ascii="Arial" w:hAnsi="Arial" w:cs="Arial"/>
          <w:sz w:val="16"/>
          <w:szCs w:val="16"/>
        </w:rPr>
      </w:pPr>
    </w:p>
    <w:p w14:paraId="04D81F32" w14:textId="77777777" w:rsidR="00A150FF" w:rsidRDefault="00C20CA5" w:rsidP="00A150FF">
      <w:pPr>
        <w:shd w:val="clear" w:color="auto" w:fill="F8F8F8"/>
        <w:spacing w:before="100" w:beforeAutospacing="1" w:after="100" w:afterAutospacing="1" w:line="240" w:lineRule="auto"/>
        <w:outlineLvl w:val="1"/>
        <w:rPr>
          <w:rFonts w:ascii="Helvetica" w:eastAsia="Times New Roman" w:hAnsi="Helvetica" w:cs="Helvetica"/>
          <w:b/>
          <w:bCs/>
          <w:color w:val="1B1B1B"/>
          <w:sz w:val="36"/>
          <w:szCs w:val="36"/>
        </w:rPr>
      </w:pPr>
      <w:r w:rsidRPr="00C20CA5">
        <w:rPr>
          <w:rFonts w:ascii="Helvetica" w:eastAsia="Times New Roman" w:hAnsi="Helvetica" w:cs="Helvetica"/>
          <w:b/>
          <w:bCs/>
          <w:color w:val="1B1B1B"/>
          <w:sz w:val="36"/>
          <w:szCs w:val="36"/>
        </w:rPr>
        <w:t>Overview</w:t>
      </w:r>
    </w:p>
    <w:p w14:paraId="28DEE5AB" w14:textId="4303D390" w:rsidR="00C20CA5" w:rsidRPr="00C20CA5" w:rsidRDefault="00C20CA5" w:rsidP="00A150FF">
      <w:pPr>
        <w:shd w:val="clear" w:color="auto" w:fill="F8F8F8"/>
        <w:spacing w:before="100" w:beforeAutospacing="1" w:after="100" w:afterAutospacing="1" w:line="240" w:lineRule="auto"/>
        <w:outlineLvl w:val="1"/>
        <w:rPr>
          <w:rFonts w:ascii="Helvetica" w:eastAsia="Times New Roman" w:hAnsi="Helvetica" w:cs="Helvetica"/>
          <w:b/>
          <w:bCs/>
          <w:color w:val="1B1B1B"/>
          <w:sz w:val="36"/>
          <w:szCs w:val="36"/>
        </w:rPr>
      </w:pPr>
      <w:r w:rsidRPr="00C20CA5">
        <w:rPr>
          <w:rFonts w:ascii="Helvetica" w:eastAsia="Times New Roman" w:hAnsi="Helvetica" w:cs="Helvetica"/>
          <w:color w:val="1B1B1B"/>
          <w:sz w:val="24"/>
          <w:szCs w:val="24"/>
        </w:rPr>
        <w:t>Property Transfer Tax is a tax on the transfer of title to real property in Vermont. The tax applies to both property transfers by deed and to acquisitions of a controlling interest in an entity with title to a property.</w:t>
      </w:r>
    </w:p>
    <w:p w14:paraId="2C972BA9" w14:textId="087399D9" w:rsidR="00C20CA5" w:rsidRPr="00D445B4" w:rsidRDefault="00C20CA5" w:rsidP="00D445B4">
      <w:pPr>
        <w:shd w:val="clear" w:color="auto" w:fill="F8F8F8"/>
        <w:spacing w:before="100" w:beforeAutospacing="1" w:after="100" w:afterAutospacing="1" w:line="240" w:lineRule="auto"/>
        <w:outlineLvl w:val="1"/>
        <w:rPr>
          <w:rFonts w:ascii="Helvetica" w:eastAsia="Times New Roman" w:hAnsi="Helvetica" w:cs="Helvetica"/>
          <w:b/>
          <w:bCs/>
          <w:color w:val="1B1B1B"/>
          <w:sz w:val="36"/>
          <w:szCs w:val="36"/>
        </w:rPr>
      </w:pPr>
      <w:r w:rsidRPr="00C20CA5">
        <w:rPr>
          <w:rFonts w:ascii="Helvetica" w:eastAsia="Times New Roman" w:hAnsi="Helvetica" w:cs="Helvetica"/>
          <w:b/>
          <w:bCs/>
          <w:color w:val="1B1B1B"/>
          <w:sz w:val="36"/>
          <w:szCs w:val="36"/>
        </w:rPr>
        <w:t>How to File and Pay</w:t>
      </w:r>
    </w:p>
    <w:p w14:paraId="3E72B5E8" w14:textId="3FD54766" w:rsidR="00C20CA5" w:rsidRPr="00C20CA5" w:rsidRDefault="00C20CA5" w:rsidP="00C20CA5">
      <w:pPr>
        <w:shd w:val="clear" w:color="auto" w:fill="F8F8F8"/>
        <w:spacing w:before="120" w:after="240" w:line="360" w:lineRule="atLeast"/>
        <w:rPr>
          <w:rFonts w:ascii="Helvetica" w:eastAsia="Times New Roman" w:hAnsi="Helvetica" w:cs="Helvetica"/>
          <w:color w:val="1B1B1B"/>
          <w:sz w:val="24"/>
          <w:szCs w:val="24"/>
        </w:rPr>
      </w:pPr>
      <w:r w:rsidRPr="00C20CA5">
        <w:rPr>
          <w:rFonts w:ascii="Helvetica" w:eastAsia="Times New Roman" w:hAnsi="Helvetica" w:cs="Helvetica"/>
          <w:b/>
          <w:bCs/>
          <w:i/>
          <w:iCs/>
          <w:color w:val="1B1B1B"/>
          <w:sz w:val="24"/>
          <w:szCs w:val="24"/>
        </w:rPr>
        <w:t>Please note when recording a deed:</w:t>
      </w:r>
      <w:r w:rsidRPr="00C20CA5">
        <w:rPr>
          <w:rFonts w:ascii="Helvetica" w:eastAsia="Times New Roman" w:hAnsi="Helvetica" w:cs="Helvetica"/>
          <w:color w:val="1B1B1B"/>
          <w:sz w:val="24"/>
          <w:szCs w:val="24"/>
        </w:rPr>
        <w:t> Complete </w:t>
      </w:r>
      <w:hyperlink r:id="rId7" w:history="1">
        <w:r w:rsidRPr="00B26A94">
          <w:rPr>
            <w:rStyle w:val="Hyperlink"/>
            <w:rFonts w:ascii="Helvetica" w:eastAsia="Times New Roman" w:hAnsi="Helvetica" w:cs="Helvetica"/>
            <w:sz w:val="24"/>
            <w:szCs w:val="24"/>
          </w:rPr>
          <w:t>Form PTT-172, Vermont Property Transfer Tax Return </w:t>
        </w:r>
      </w:hyperlink>
      <w:r w:rsidRPr="00C20CA5">
        <w:rPr>
          <w:rFonts w:ascii="Helvetica" w:eastAsia="Times New Roman" w:hAnsi="Helvetica" w:cs="Helvetica"/>
          <w:color w:val="1B1B1B"/>
          <w:sz w:val="24"/>
          <w:szCs w:val="24"/>
        </w:rPr>
        <w:t>with identification numbers and one additional copy with the ID number redacted. Deliver the deed(s) and return to the town clerk. The clerk will record the deed(s) and they will send the copy(</w:t>
      </w:r>
      <w:proofErr w:type="spellStart"/>
      <w:r w:rsidRPr="00C20CA5">
        <w:rPr>
          <w:rFonts w:ascii="Helvetica" w:eastAsia="Times New Roman" w:hAnsi="Helvetica" w:cs="Helvetica"/>
          <w:color w:val="1B1B1B"/>
          <w:sz w:val="24"/>
          <w:szCs w:val="24"/>
        </w:rPr>
        <w:t>ies</w:t>
      </w:r>
      <w:proofErr w:type="spellEnd"/>
      <w:r w:rsidRPr="00C20CA5">
        <w:rPr>
          <w:rFonts w:ascii="Helvetica" w:eastAsia="Times New Roman" w:hAnsi="Helvetica" w:cs="Helvetica"/>
          <w:color w:val="1B1B1B"/>
          <w:sz w:val="24"/>
          <w:szCs w:val="24"/>
        </w:rPr>
        <w:t>) with the identification numbers to the Department.</w:t>
      </w:r>
    </w:p>
    <w:p w14:paraId="51B95202" w14:textId="77777777" w:rsidR="00C20CA5" w:rsidRPr="00C20CA5" w:rsidRDefault="00C20CA5" w:rsidP="00C20CA5">
      <w:pPr>
        <w:shd w:val="clear" w:color="auto" w:fill="F8F8F8"/>
        <w:spacing w:before="120" w:after="240" w:line="360" w:lineRule="atLeast"/>
        <w:ind w:firstLine="750"/>
        <w:rPr>
          <w:rFonts w:ascii="Helvetica" w:eastAsia="Times New Roman" w:hAnsi="Helvetica" w:cs="Helvetica"/>
          <w:color w:val="1B1B1B"/>
          <w:sz w:val="24"/>
          <w:szCs w:val="24"/>
        </w:rPr>
      </w:pPr>
      <w:r w:rsidRPr="00C20CA5">
        <w:rPr>
          <w:rFonts w:ascii="Helvetica" w:eastAsia="Times New Roman" w:hAnsi="Helvetica" w:cs="Helvetica"/>
          <w:b/>
          <w:bCs/>
          <w:color w:val="1B1B1B"/>
          <w:sz w:val="24"/>
          <w:szCs w:val="24"/>
        </w:rPr>
        <w:t>Payments</w:t>
      </w:r>
      <w:r w:rsidRPr="00C20CA5">
        <w:rPr>
          <w:rFonts w:ascii="Helvetica" w:eastAsia="Times New Roman" w:hAnsi="Helvetica" w:cs="Helvetica"/>
          <w:color w:val="1B1B1B"/>
          <w:sz w:val="24"/>
          <w:szCs w:val="24"/>
        </w:rPr>
        <w:br/>
        <w:t>If tax is due at the time of transfer by deed, please make checks payable to the Vermont Department of Taxes and complete </w:t>
      </w:r>
      <w:hyperlink r:id="rId8" w:tgtFrame="_blank" w:history="1">
        <w:r w:rsidRPr="00C20CA5">
          <w:rPr>
            <w:rFonts w:ascii="Helvetica" w:eastAsia="Times New Roman" w:hAnsi="Helvetica" w:cs="Helvetica"/>
            <w:color w:val="003366"/>
            <w:sz w:val="24"/>
            <w:szCs w:val="24"/>
            <w:u w:val="single"/>
          </w:rPr>
          <w:t>Form PTT-173, Property Transfer Payment Voucher</w:t>
        </w:r>
      </w:hyperlink>
      <w:r w:rsidRPr="00C20CA5">
        <w:rPr>
          <w:rFonts w:ascii="Helvetica" w:eastAsia="Times New Roman" w:hAnsi="Helvetica" w:cs="Helvetica"/>
          <w:color w:val="1B1B1B"/>
          <w:sz w:val="24"/>
          <w:szCs w:val="24"/>
        </w:rPr>
        <w:t> and send to:</w:t>
      </w:r>
    </w:p>
    <w:p w14:paraId="4D8BF091" w14:textId="77777777" w:rsidR="00C20CA5" w:rsidRPr="00C20CA5" w:rsidRDefault="00C20CA5" w:rsidP="00C20CA5">
      <w:pPr>
        <w:shd w:val="clear" w:color="auto" w:fill="F8F8F8"/>
        <w:spacing w:before="120" w:after="240" w:line="360" w:lineRule="atLeast"/>
        <w:rPr>
          <w:rFonts w:ascii="Helvetica" w:eastAsia="Times New Roman" w:hAnsi="Helvetica" w:cs="Helvetica"/>
          <w:color w:val="1B1B1B"/>
          <w:sz w:val="24"/>
          <w:szCs w:val="24"/>
        </w:rPr>
      </w:pPr>
      <w:r w:rsidRPr="00C20CA5">
        <w:rPr>
          <w:rFonts w:ascii="Helvetica" w:eastAsia="Times New Roman" w:hAnsi="Helvetica" w:cs="Helvetica"/>
          <w:b/>
          <w:bCs/>
          <w:color w:val="1B1B1B"/>
          <w:sz w:val="24"/>
          <w:szCs w:val="24"/>
        </w:rPr>
        <w:t>Vermont Department of Taxes</w:t>
      </w:r>
      <w:r w:rsidRPr="00C20CA5">
        <w:rPr>
          <w:rFonts w:ascii="Helvetica" w:eastAsia="Times New Roman" w:hAnsi="Helvetica" w:cs="Helvetica"/>
          <w:b/>
          <w:bCs/>
          <w:color w:val="1B1B1B"/>
          <w:sz w:val="24"/>
          <w:szCs w:val="24"/>
        </w:rPr>
        <w:br/>
        <w:t>133 State Street</w:t>
      </w:r>
      <w:bookmarkStart w:id="0" w:name="forms"/>
      <w:bookmarkEnd w:id="0"/>
      <w:r w:rsidRPr="00C20CA5">
        <w:rPr>
          <w:rFonts w:ascii="Helvetica" w:eastAsia="Times New Roman" w:hAnsi="Helvetica" w:cs="Helvetica"/>
          <w:b/>
          <w:bCs/>
          <w:color w:val="1B1B1B"/>
          <w:sz w:val="24"/>
          <w:szCs w:val="24"/>
        </w:rPr>
        <w:br/>
        <w:t>Montpelier, VT 05633-1401</w:t>
      </w:r>
    </w:p>
    <w:p w14:paraId="62453837" w14:textId="148A857A" w:rsidR="00C20CA5" w:rsidRDefault="00C20CA5" w:rsidP="00B53D26">
      <w:pPr>
        <w:spacing w:after="0" w:line="240" w:lineRule="auto"/>
        <w:rPr>
          <w:rFonts w:ascii="Arial" w:hAnsi="Arial" w:cs="Arial"/>
          <w:sz w:val="16"/>
          <w:szCs w:val="16"/>
        </w:rPr>
      </w:pPr>
    </w:p>
    <w:p w14:paraId="206654E1" w14:textId="394A14A0" w:rsidR="00EC2E61" w:rsidRDefault="00A150FF" w:rsidP="00A150FF">
      <w:pPr>
        <w:spacing w:after="0" w:line="240" w:lineRule="auto"/>
        <w:rPr>
          <w:rFonts w:ascii="Arial" w:hAnsi="Arial" w:cs="Arial"/>
          <w:sz w:val="24"/>
          <w:szCs w:val="24"/>
        </w:rPr>
      </w:pPr>
      <w:r>
        <w:rPr>
          <w:rFonts w:ascii="Arial" w:hAnsi="Arial" w:cs="Arial"/>
          <w:sz w:val="24"/>
          <w:szCs w:val="24"/>
        </w:rPr>
        <w:t xml:space="preserve">Here </w:t>
      </w:r>
      <w:r w:rsidR="00C20CA5">
        <w:rPr>
          <w:rFonts w:ascii="Arial" w:hAnsi="Arial" w:cs="Arial"/>
          <w:sz w:val="24"/>
          <w:szCs w:val="24"/>
        </w:rPr>
        <w:t xml:space="preserve">is </w:t>
      </w:r>
      <w:r w:rsidR="003A70C5">
        <w:rPr>
          <w:rFonts w:ascii="Arial" w:hAnsi="Arial" w:cs="Arial"/>
          <w:sz w:val="24"/>
          <w:szCs w:val="24"/>
        </w:rPr>
        <w:t>a</w:t>
      </w:r>
      <w:r w:rsidR="00C20CA5">
        <w:rPr>
          <w:rFonts w:ascii="Arial" w:hAnsi="Arial" w:cs="Arial"/>
          <w:sz w:val="24"/>
          <w:szCs w:val="24"/>
        </w:rPr>
        <w:t xml:space="preserve"> link to the Vermont Department of Taxes giving all the forms need</w:t>
      </w:r>
      <w:r>
        <w:rPr>
          <w:rFonts w:ascii="Arial" w:hAnsi="Arial" w:cs="Arial"/>
          <w:sz w:val="24"/>
          <w:szCs w:val="24"/>
        </w:rPr>
        <w:t>ed</w:t>
      </w:r>
      <w:r w:rsidR="00C20CA5">
        <w:rPr>
          <w:rFonts w:ascii="Arial" w:hAnsi="Arial" w:cs="Arial"/>
          <w:sz w:val="24"/>
          <w:szCs w:val="24"/>
        </w:rPr>
        <w:t xml:space="preserve"> for filing in fillable form</w:t>
      </w:r>
      <w:r>
        <w:rPr>
          <w:rFonts w:ascii="Arial" w:hAnsi="Arial" w:cs="Arial"/>
          <w:sz w:val="24"/>
          <w:szCs w:val="24"/>
        </w:rPr>
        <w:t xml:space="preserve"> </w:t>
      </w:r>
      <w:hyperlink r:id="rId9" w:history="1">
        <w:r w:rsidRPr="00071D3C">
          <w:rPr>
            <w:rStyle w:val="Hyperlink"/>
            <w:rFonts w:ascii="Arial" w:hAnsi="Arial" w:cs="Arial"/>
            <w:sz w:val="24"/>
            <w:szCs w:val="24"/>
          </w:rPr>
          <w:t>https://tax.vermont.gov/property/ptt</w:t>
        </w:r>
      </w:hyperlink>
      <w:r>
        <w:rPr>
          <w:rFonts w:ascii="Arial" w:hAnsi="Arial" w:cs="Arial"/>
          <w:sz w:val="24"/>
          <w:szCs w:val="24"/>
        </w:rPr>
        <w:t xml:space="preserve"> </w:t>
      </w:r>
      <w:r w:rsidR="003A70C5">
        <w:rPr>
          <w:rFonts w:ascii="Arial" w:hAnsi="Arial" w:cs="Arial"/>
          <w:sz w:val="24"/>
          <w:szCs w:val="24"/>
        </w:rPr>
        <w:t>along with some additional information that you may find helpful.</w:t>
      </w:r>
    </w:p>
    <w:p w14:paraId="6A20C803" w14:textId="06A5FA8D" w:rsidR="00A150FF" w:rsidRDefault="00A150FF" w:rsidP="00A150FF">
      <w:pPr>
        <w:spacing w:after="0" w:line="240" w:lineRule="auto"/>
        <w:rPr>
          <w:rFonts w:ascii="Arial" w:hAnsi="Arial" w:cs="Arial"/>
          <w:sz w:val="24"/>
          <w:szCs w:val="24"/>
        </w:rPr>
      </w:pPr>
    </w:p>
    <w:p w14:paraId="2889B66F" w14:textId="450E7EF0" w:rsidR="00A150FF" w:rsidRDefault="003A70C5" w:rsidP="00A150FF">
      <w:pPr>
        <w:spacing w:after="0" w:line="240" w:lineRule="auto"/>
        <w:rPr>
          <w:rFonts w:ascii="Arial" w:hAnsi="Arial" w:cs="Arial"/>
          <w:sz w:val="24"/>
          <w:szCs w:val="24"/>
        </w:rPr>
      </w:pPr>
      <w:r>
        <w:rPr>
          <w:rFonts w:ascii="Arial" w:hAnsi="Arial" w:cs="Arial"/>
          <w:sz w:val="24"/>
          <w:szCs w:val="24"/>
        </w:rPr>
        <w:t>As</w:t>
      </w:r>
      <w:r w:rsidR="00A150FF">
        <w:rPr>
          <w:rFonts w:ascii="Arial" w:hAnsi="Arial" w:cs="Arial"/>
          <w:sz w:val="24"/>
          <w:szCs w:val="24"/>
        </w:rPr>
        <w:t xml:space="preserve"> always please feel free to contact us should you have any questions.</w:t>
      </w:r>
    </w:p>
    <w:p w14:paraId="582886EA" w14:textId="25CCB506" w:rsidR="00D445B4" w:rsidRDefault="00D445B4" w:rsidP="00A150FF">
      <w:pPr>
        <w:spacing w:after="0" w:line="240" w:lineRule="auto"/>
        <w:rPr>
          <w:rFonts w:ascii="Arial" w:hAnsi="Arial" w:cs="Arial"/>
          <w:sz w:val="24"/>
          <w:szCs w:val="24"/>
        </w:rPr>
      </w:pPr>
    </w:p>
    <w:p w14:paraId="0F9FE790" w14:textId="0350BAFB" w:rsidR="00D445B4" w:rsidRPr="000E03EF" w:rsidRDefault="00D445B4" w:rsidP="00A150FF">
      <w:pPr>
        <w:spacing w:after="0" w:line="240" w:lineRule="auto"/>
        <w:rPr>
          <w:rFonts w:ascii="Arial" w:hAnsi="Arial" w:cs="Arial"/>
          <w:sz w:val="24"/>
          <w:szCs w:val="24"/>
        </w:rPr>
      </w:pPr>
    </w:p>
    <w:sectPr w:rsidR="00D445B4" w:rsidRPr="000E03EF" w:rsidSect="005F180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083B2" w14:textId="77777777" w:rsidR="00EC2E61" w:rsidRDefault="00EC2E61" w:rsidP="00EC2E61">
      <w:pPr>
        <w:spacing w:after="0" w:line="240" w:lineRule="auto"/>
      </w:pPr>
      <w:r>
        <w:separator/>
      </w:r>
    </w:p>
  </w:endnote>
  <w:endnote w:type="continuationSeparator" w:id="0">
    <w:p w14:paraId="14CB504C" w14:textId="77777777" w:rsidR="00EC2E61" w:rsidRDefault="00EC2E61" w:rsidP="00EC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E9742" w14:textId="77777777" w:rsidR="00CB17A5" w:rsidRDefault="00CB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F915" w14:textId="77777777" w:rsidR="00F527C6" w:rsidRPr="004A3FBC" w:rsidRDefault="00EC2E61" w:rsidP="00F527C6">
    <w:pPr>
      <w:pStyle w:val="Footer"/>
      <w:jc w:val="center"/>
      <w:rPr>
        <w:rFonts w:ascii="Lucida Calligraphy" w:hAnsi="Lucida Calligraphy"/>
        <w:sz w:val="20"/>
        <w:szCs w:val="20"/>
      </w:rPr>
    </w:pPr>
    <w:r w:rsidRPr="004A3FBC">
      <w:rPr>
        <w:rFonts w:ascii="Lucida Calligraphy" w:hAnsi="Lucida Calligraphy"/>
        <w:sz w:val="20"/>
        <w:szCs w:val="20"/>
      </w:rPr>
      <w:t>P</w:t>
    </w:r>
    <w:r w:rsidR="00CB17A5">
      <w:rPr>
        <w:rFonts w:ascii="Lucida Calligraphy" w:hAnsi="Lucida Calligraphy"/>
        <w:sz w:val="20"/>
        <w:szCs w:val="20"/>
      </w:rPr>
      <w:t xml:space="preserve"> </w:t>
    </w:r>
    <w:r w:rsidRPr="004A3FBC">
      <w:rPr>
        <w:rFonts w:ascii="Lucida Calligraphy" w:hAnsi="Lucida Calligraphy"/>
        <w:sz w:val="20"/>
        <w:szCs w:val="20"/>
      </w:rPr>
      <w:t>O</w:t>
    </w:r>
    <w:r w:rsidR="00CB17A5">
      <w:rPr>
        <w:rFonts w:ascii="Lucida Calligraphy" w:hAnsi="Lucida Calligraphy"/>
        <w:sz w:val="20"/>
        <w:szCs w:val="20"/>
      </w:rPr>
      <w:t xml:space="preserve"> Box 217, 2 East Main</w:t>
    </w:r>
    <w:r w:rsidRPr="004A3FBC">
      <w:rPr>
        <w:rFonts w:ascii="Lucida Calligraphy" w:hAnsi="Lucida Calligraphy"/>
        <w:sz w:val="20"/>
        <w:szCs w:val="20"/>
      </w:rPr>
      <w:t xml:space="preserve"> St, Wilmington</w:t>
    </w:r>
    <w:r w:rsidR="00CB17A5">
      <w:rPr>
        <w:rFonts w:ascii="Lucida Calligraphy" w:hAnsi="Lucida Calligraphy"/>
        <w:sz w:val="20"/>
        <w:szCs w:val="20"/>
      </w:rPr>
      <w:t>,</w:t>
    </w:r>
    <w:r w:rsidRPr="004A3FBC">
      <w:rPr>
        <w:rFonts w:ascii="Lucida Calligraphy" w:hAnsi="Lucida Calligraphy"/>
        <w:sz w:val="20"/>
        <w:szCs w:val="20"/>
      </w:rPr>
      <w:t xml:space="preserve"> VT 05363</w:t>
    </w:r>
  </w:p>
  <w:p w14:paraId="0B8C86E7" w14:textId="77777777" w:rsidR="00EC2E61" w:rsidRPr="00EC2E61" w:rsidRDefault="00EC2E61" w:rsidP="00F527C6">
    <w:pPr>
      <w:pStyle w:val="Footer"/>
      <w:jc w:val="center"/>
      <w:rPr>
        <w:sz w:val="20"/>
        <w:szCs w:val="20"/>
      </w:rPr>
    </w:pPr>
    <w:r w:rsidRPr="004A3FBC">
      <w:rPr>
        <w:rFonts w:ascii="Lucida Calligraphy" w:hAnsi="Lucida Calligraphy"/>
        <w:sz w:val="20"/>
        <w:szCs w:val="20"/>
      </w:rPr>
      <w:t>Email:</w:t>
    </w:r>
    <w:r>
      <w:rPr>
        <w:rFonts w:ascii="Bradley Hand ITC" w:hAnsi="Bradley Hand ITC"/>
        <w:sz w:val="20"/>
        <w:szCs w:val="20"/>
      </w:rPr>
      <w:t xml:space="preserve"> </w:t>
    </w:r>
    <w:hyperlink r:id="rId1" w:history="1">
      <w:r w:rsidR="00CB17A5" w:rsidRPr="00DB5556">
        <w:rPr>
          <w:rStyle w:val="Hyperlink"/>
          <w:rFonts w:ascii="Arial" w:hAnsi="Arial" w:cs="Arial"/>
          <w:sz w:val="16"/>
          <w:szCs w:val="16"/>
        </w:rPr>
        <w:t>tlounsbury@wilmingtonvt.us</w:t>
      </w:r>
    </w:hyperlink>
    <w:r>
      <w:rPr>
        <w:rFonts w:ascii="Bradley Hand ITC" w:hAnsi="Bradley Hand ITC"/>
        <w:sz w:val="20"/>
        <w:szCs w:val="20"/>
      </w:rPr>
      <w:t xml:space="preserve"> </w:t>
    </w:r>
    <w:r w:rsidRPr="004A3FBC">
      <w:rPr>
        <w:rFonts w:ascii="Lucida Calligraphy" w:hAnsi="Lucida Calligraphy"/>
        <w:sz w:val="20"/>
        <w:szCs w:val="20"/>
      </w:rPr>
      <w:t>Phone: 802-464-5836</w:t>
    </w:r>
    <w:r w:rsidR="00CB17A5">
      <w:rPr>
        <w:rFonts w:ascii="Lucida Calligraphy" w:hAnsi="Lucida Calligraphy"/>
        <w:sz w:val="20"/>
        <w:szCs w:val="20"/>
      </w:rPr>
      <w:t>, ext. 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6F1A4" w14:textId="77777777" w:rsidR="00CB17A5" w:rsidRDefault="00CB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B8359" w14:textId="77777777" w:rsidR="00EC2E61" w:rsidRDefault="00EC2E61" w:rsidP="00EC2E61">
      <w:pPr>
        <w:spacing w:after="0" w:line="240" w:lineRule="auto"/>
      </w:pPr>
      <w:r>
        <w:separator/>
      </w:r>
    </w:p>
  </w:footnote>
  <w:footnote w:type="continuationSeparator" w:id="0">
    <w:p w14:paraId="6EBB2DC2" w14:textId="77777777" w:rsidR="00EC2E61" w:rsidRDefault="00EC2E61" w:rsidP="00EC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FCA46" w14:textId="77777777" w:rsidR="00CB17A5" w:rsidRDefault="00CB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ACEAF" w14:textId="77777777" w:rsidR="00CB17A5" w:rsidRDefault="00CB1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D3811" w14:textId="77777777" w:rsidR="00CB17A5" w:rsidRDefault="00CB1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26"/>
    <w:rsid w:val="000E03EF"/>
    <w:rsid w:val="000F20D8"/>
    <w:rsid w:val="001E3C86"/>
    <w:rsid w:val="002C48EE"/>
    <w:rsid w:val="003A70C5"/>
    <w:rsid w:val="004A3FBC"/>
    <w:rsid w:val="005F180F"/>
    <w:rsid w:val="00694C59"/>
    <w:rsid w:val="007541FD"/>
    <w:rsid w:val="008C6544"/>
    <w:rsid w:val="00A150FF"/>
    <w:rsid w:val="00B26A94"/>
    <w:rsid w:val="00B53D26"/>
    <w:rsid w:val="00B75310"/>
    <w:rsid w:val="00C20CA5"/>
    <w:rsid w:val="00CB17A5"/>
    <w:rsid w:val="00D445B4"/>
    <w:rsid w:val="00EC2E61"/>
    <w:rsid w:val="00F527C6"/>
    <w:rsid w:val="00F9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0CD8"/>
  <w15:docId w15:val="{0516E8A0-384C-439F-A45B-723656B7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26"/>
    <w:rPr>
      <w:rFonts w:ascii="Tahoma" w:hAnsi="Tahoma" w:cs="Tahoma"/>
      <w:sz w:val="16"/>
      <w:szCs w:val="16"/>
    </w:rPr>
  </w:style>
  <w:style w:type="character" w:styleId="Hyperlink">
    <w:name w:val="Hyperlink"/>
    <w:basedOn w:val="DefaultParagraphFont"/>
    <w:uiPriority w:val="99"/>
    <w:unhideWhenUsed/>
    <w:rsid w:val="00EC2E61"/>
    <w:rPr>
      <w:color w:val="0000FF" w:themeColor="hyperlink"/>
      <w:u w:val="single"/>
    </w:rPr>
  </w:style>
  <w:style w:type="paragraph" w:styleId="Header">
    <w:name w:val="header"/>
    <w:basedOn w:val="Normal"/>
    <w:link w:val="HeaderChar"/>
    <w:uiPriority w:val="99"/>
    <w:unhideWhenUsed/>
    <w:rsid w:val="00EC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61"/>
  </w:style>
  <w:style w:type="paragraph" w:styleId="Footer">
    <w:name w:val="footer"/>
    <w:basedOn w:val="Normal"/>
    <w:link w:val="FooterChar"/>
    <w:uiPriority w:val="99"/>
    <w:unhideWhenUsed/>
    <w:rsid w:val="00EC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61"/>
  </w:style>
  <w:style w:type="paragraph" w:styleId="NoSpacing">
    <w:name w:val="No Spacing"/>
    <w:uiPriority w:val="1"/>
    <w:qFormat/>
    <w:rsid w:val="005F180F"/>
    <w:pPr>
      <w:spacing w:after="0" w:line="240" w:lineRule="auto"/>
    </w:pPr>
  </w:style>
  <w:style w:type="character" w:styleId="UnresolvedMention">
    <w:name w:val="Unresolved Mention"/>
    <w:basedOn w:val="DefaultParagraphFont"/>
    <w:uiPriority w:val="99"/>
    <w:semiHidden/>
    <w:unhideWhenUsed/>
    <w:rsid w:val="00C20CA5"/>
    <w:rPr>
      <w:color w:val="605E5C"/>
      <w:shd w:val="clear" w:color="auto" w:fill="E1DFDD"/>
    </w:rPr>
  </w:style>
  <w:style w:type="character" w:styleId="FollowedHyperlink">
    <w:name w:val="FollowedHyperlink"/>
    <w:basedOn w:val="DefaultParagraphFont"/>
    <w:uiPriority w:val="99"/>
    <w:semiHidden/>
    <w:unhideWhenUsed/>
    <w:rsid w:val="002C4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7335">
      <w:bodyDiv w:val="1"/>
      <w:marLeft w:val="0"/>
      <w:marRight w:val="0"/>
      <w:marTop w:val="0"/>
      <w:marBottom w:val="0"/>
      <w:divBdr>
        <w:top w:val="none" w:sz="0" w:space="0" w:color="auto"/>
        <w:left w:val="none" w:sz="0" w:space="0" w:color="auto"/>
        <w:bottom w:val="none" w:sz="0" w:space="0" w:color="auto"/>
        <w:right w:val="none" w:sz="0" w:space="0" w:color="auto"/>
      </w:divBdr>
    </w:div>
    <w:div w:id="20070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vermont.gov/sites/tax/files/documents/PTT-173.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PTT-172-202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ax.vermont.gov/property/pt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lounsbury@wilmington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Therese Lounsbury</cp:lastModifiedBy>
  <cp:revision>4</cp:revision>
  <cp:lastPrinted>2019-07-11T20:42:00Z</cp:lastPrinted>
  <dcterms:created xsi:type="dcterms:W3CDTF">2021-12-01T17:56:00Z</dcterms:created>
  <dcterms:modified xsi:type="dcterms:W3CDTF">2024-02-28T20:10:00Z</dcterms:modified>
</cp:coreProperties>
</file>