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4E014" w14:textId="77777777" w:rsidR="00B434C5" w:rsidRDefault="00B434C5" w:rsidP="00B434C5">
      <w:pPr>
        <w:spacing w:after="160" w:line="252" w:lineRule="auto"/>
        <w:rPr>
          <w:rFonts w:ascii="Arial" w:hAnsi="Arial" w:cs="Arial"/>
          <w14:ligatures w14:val="none"/>
        </w:rPr>
      </w:pPr>
      <w:r>
        <w:rPr>
          <w:rFonts w:ascii="Arial" w:hAnsi="Arial" w:cs="Arial"/>
          <w:b/>
          <w:bCs/>
          <w14:ligatures w14:val="none"/>
        </w:rPr>
        <w:t>PRESS RELEASE</w:t>
      </w:r>
      <w:r>
        <w:rPr>
          <w:rFonts w:ascii="Arial" w:hAnsi="Arial" w:cs="Arial"/>
          <w14:ligatures w14:val="none"/>
        </w:rPr>
        <w:br/>
        <w:t>For Immediate Release – November 30, 2023</w:t>
      </w:r>
    </w:p>
    <w:p w14:paraId="7E85459D" w14:textId="77777777" w:rsidR="00B434C5" w:rsidRDefault="00B434C5" w:rsidP="00B434C5">
      <w:pPr>
        <w:rPr>
          <w:rFonts w:ascii="Arial" w:hAnsi="Arial" w:cs="Arial"/>
          <w:color w:val="000000"/>
          <w14:ligatures w14:val="none"/>
        </w:rPr>
      </w:pPr>
      <w:r>
        <w:rPr>
          <w:rFonts w:ascii="Arial" w:hAnsi="Arial" w:cs="Arial"/>
          <w:b/>
          <w:bCs/>
          <w:color w:val="000000"/>
          <w14:ligatures w14:val="none"/>
        </w:rPr>
        <w:t xml:space="preserve">Contact: </w:t>
      </w:r>
      <w:r>
        <w:rPr>
          <w:rFonts w:ascii="Arial" w:hAnsi="Arial" w:cs="Arial"/>
          <w:b/>
          <w:bCs/>
          <w:color w:val="000000"/>
          <w14:ligatures w14:val="none"/>
        </w:rPr>
        <w:br/>
      </w:r>
      <w:r>
        <w:rPr>
          <w:rFonts w:ascii="Arial" w:hAnsi="Arial" w:cs="Arial"/>
          <w:color w:val="000000"/>
          <w14:ligatures w14:val="none"/>
        </w:rPr>
        <w:t>Jane Lazorchak, Climate Action Office</w:t>
      </w:r>
    </w:p>
    <w:p w14:paraId="59CC9CE2" w14:textId="77777777" w:rsidR="00B434C5" w:rsidRDefault="00B434C5" w:rsidP="00B434C5">
      <w:pPr>
        <w:rPr>
          <w:rFonts w:ascii="Arial" w:hAnsi="Arial" w:cs="Arial"/>
          <w:color w:val="000000"/>
          <w14:ligatures w14:val="none"/>
        </w:rPr>
      </w:pPr>
      <w:hyperlink r:id="rId5" w:history="1">
        <w:r>
          <w:rPr>
            <w:rStyle w:val="Hyperlink"/>
            <w:rFonts w:ascii="Arial" w:hAnsi="Arial" w:cs="Arial"/>
            <w14:ligatures w14:val="none"/>
          </w:rPr>
          <w:t>jane.lazorchak@vermont.gov</w:t>
        </w:r>
      </w:hyperlink>
      <w:r>
        <w:rPr>
          <w:rFonts w:ascii="Arial" w:hAnsi="Arial" w:cs="Arial"/>
          <w:color w:val="000000"/>
          <w14:ligatures w14:val="none"/>
        </w:rPr>
        <w:t>, 802-505-0561</w:t>
      </w:r>
    </w:p>
    <w:p w14:paraId="19AB65E4" w14:textId="77777777" w:rsidR="00B434C5" w:rsidRDefault="00B434C5" w:rsidP="00B434C5">
      <w:pPr>
        <w:rPr>
          <w:rFonts w:ascii="Arial" w:hAnsi="Arial" w:cs="Arial"/>
          <w:color w:val="000000"/>
          <w14:ligatures w14:val="none"/>
        </w:rPr>
      </w:pPr>
    </w:p>
    <w:p w14:paraId="5F70A2DC" w14:textId="77777777" w:rsidR="00B434C5" w:rsidRDefault="00B434C5" w:rsidP="00B434C5">
      <w:pPr>
        <w:jc w:val="center"/>
        <w:rPr>
          <w:rFonts w:ascii="Franklin Gothic Heavy" w:hAnsi="Franklin Gothic Heavy"/>
          <w:sz w:val="36"/>
          <w:szCs w:val="36"/>
        </w:rPr>
      </w:pPr>
      <w:r>
        <w:rPr>
          <w:rFonts w:ascii="Franklin Gothic Heavy" w:hAnsi="Franklin Gothic Heavy"/>
          <w:sz w:val="36"/>
          <w:szCs w:val="36"/>
        </w:rPr>
        <w:t>Vermont's Climate Action Office Asks for Public Input on Federal Funding Opportunity for Climate Solutions</w:t>
      </w:r>
    </w:p>
    <w:p w14:paraId="7F24B340" w14:textId="77777777" w:rsidR="00B434C5" w:rsidRDefault="00B434C5" w:rsidP="00B434C5">
      <w:pPr>
        <w:spacing w:line="252" w:lineRule="auto"/>
        <w:rPr>
          <w:rFonts w:ascii="Arial" w:hAnsi="Arial" w:cs="Arial"/>
        </w:rPr>
      </w:pPr>
    </w:p>
    <w:p w14:paraId="3DFD9C94" w14:textId="77777777" w:rsidR="00B434C5" w:rsidRDefault="00B434C5" w:rsidP="00B434C5">
      <w:pPr>
        <w:spacing w:after="160" w:line="252" w:lineRule="auto"/>
        <w:rPr>
          <w:rFonts w:ascii="Arial" w:hAnsi="Arial" w:cs="Arial"/>
        </w:rPr>
      </w:pPr>
      <w:r>
        <w:rPr>
          <w:rFonts w:ascii="Arial" w:hAnsi="Arial" w:cs="Arial"/>
        </w:rPr>
        <w:t>Montpelier, VT – The Agency of Natural Resources’ Climate Action Office will host virtual public forums to discuss a one-time opportunity for Vermont to access federal funding through the Climate Pollution Reduction Grant program, a component of the Inflation Reduction Act. Vermonters are invited to learn about climate actions eligible for this funding.</w:t>
      </w:r>
    </w:p>
    <w:p w14:paraId="456CBD32" w14:textId="77777777" w:rsidR="00B434C5" w:rsidRDefault="00B434C5" w:rsidP="00B434C5">
      <w:pPr>
        <w:spacing w:after="160" w:line="252" w:lineRule="auto"/>
        <w:rPr>
          <w:rFonts w:ascii="Arial" w:hAnsi="Arial" w:cs="Arial"/>
        </w:rPr>
      </w:pPr>
      <w:r>
        <w:rPr>
          <w:rFonts w:ascii="Arial" w:hAnsi="Arial" w:cs="Arial"/>
        </w:rPr>
        <w:t xml:space="preserve">Attendees will be invited to share their comments on how this funding can best help Vermonters, businesses, and communities reduce emissions and meet our shared climate goals. Vermonters can also weigh in by emailing </w:t>
      </w:r>
      <w:hyperlink r:id="rId6" w:history="1">
        <w:r>
          <w:rPr>
            <w:rStyle w:val="Hyperlink"/>
            <w:rFonts w:ascii="Arial" w:hAnsi="Arial" w:cs="Arial"/>
          </w:rPr>
          <w:t>anr.cao@vermont.gov</w:t>
        </w:r>
      </w:hyperlink>
      <w:r>
        <w:rPr>
          <w:rFonts w:ascii="Arial" w:hAnsi="Arial" w:cs="Arial"/>
        </w:rPr>
        <w:t>.</w:t>
      </w:r>
    </w:p>
    <w:p w14:paraId="77A3026C" w14:textId="77777777" w:rsidR="00B434C5" w:rsidRDefault="00B434C5" w:rsidP="00B434C5">
      <w:pPr>
        <w:spacing w:after="160" w:line="252" w:lineRule="auto"/>
        <w:rPr>
          <w:rFonts w:ascii="Arial" w:hAnsi="Arial" w:cs="Arial"/>
        </w:rPr>
      </w:pPr>
      <w:hyperlink r:id="rId7" w:history="1">
        <w:r>
          <w:rPr>
            <w:rStyle w:val="Hyperlink"/>
            <w:rFonts w:ascii="Arial" w:hAnsi="Arial" w:cs="Arial"/>
          </w:rPr>
          <w:t>Register to attend</w:t>
        </w:r>
      </w:hyperlink>
      <w:r>
        <w:rPr>
          <w:rFonts w:ascii="Arial" w:hAnsi="Arial" w:cs="Arial"/>
        </w:rPr>
        <w:t xml:space="preserve"> </w:t>
      </w:r>
      <w:r>
        <w:rPr>
          <w:rFonts w:ascii="Arial" w:hAnsi="Arial" w:cs="Arial"/>
          <w:i/>
          <w:iCs/>
        </w:rPr>
        <w:t>Vermont’s Opportunity for Federal Climate Funding</w:t>
      </w:r>
      <w:r>
        <w:rPr>
          <w:rFonts w:ascii="Arial" w:hAnsi="Arial" w:cs="Arial"/>
        </w:rPr>
        <w:t xml:space="preserve"> virtual forum via Zoom to learn more and share your perspective. Two dates are offered:</w:t>
      </w:r>
    </w:p>
    <w:p w14:paraId="43A0F294" w14:textId="77777777" w:rsidR="00B434C5" w:rsidRDefault="00B434C5" w:rsidP="00B434C5">
      <w:pPr>
        <w:numPr>
          <w:ilvl w:val="0"/>
          <w:numId w:val="1"/>
        </w:numPr>
        <w:spacing w:line="252" w:lineRule="auto"/>
        <w:rPr>
          <w:rFonts w:ascii="Arial" w:eastAsia="Times New Roman" w:hAnsi="Arial" w:cs="Arial"/>
        </w:rPr>
      </w:pPr>
      <w:r>
        <w:rPr>
          <w:rFonts w:ascii="Arial" w:eastAsia="Times New Roman" w:hAnsi="Arial" w:cs="Arial"/>
        </w:rPr>
        <w:t>December 11 from 5:30–7:00 pm</w:t>
      </w:r>
    </w:p>
    <w:p w14:paraId="1086EFA9" w14:textId="77777777" w:rsidR="00B434C5" w:rsidRDefault="00B434C5" w:rsidP="00B434C5">
      <w:pPr>
        <w:numPr>
          <w:ilvl w:val="0"/>
          <w:numId w:val="1"/>
        </w:numPr>
        <w:spacing w:after="160" w:line="252" w:lineRule="auto"/>
        <w:rPr>
          <w:rFonts w:ascii="Arial" w:eastAsia="Times New Roman" w:hAnsi="Arial" w:cs="Arial"/>
        </w:rPr>
      </w:pPr>
      <w:r>
        <w:rPr>
          <w:rFonts w:ascii="Arial" w:eastAsia="Times New Roman" w:hAnsi="Arial" w:cs="Arial"/>
        </w:rPr>
        <w:t xml:space="preserve">December 12 from 11:30 am–1:00 pm </w:t>
      </w:r>
    </w:p>
    <w:p w14:paraId="23A4DC58" w14:textId="77777777" w:rsidR="00B434C5" w:rsidRDefault="00B434C5" w:rsidP="00B434C5">
      <w:pPr>
        <w:spacing w:after="160" w:line="252" w:lineRule="auto"/>
        <w:rPr>
          <w:rFonts w:ascii="Arial" w:hAnsi="Arial" w:cs="Arial"/>
        </w:rPr>
      </w:pPr>
      <w:r>
        <w:rPr>
          <w:rFonts w:ascii="Arial" w:hAnsi="Arial" w:cs="Arial"/>
        </w:rPr>
        <w:t xml:space="preserve">To develop the preliminary climate action categories that will be discussed at these forums, the Climate Action Office reviewed the </w:t>
      </w:r>
      <w:hyperlink r:id="rId8" w:history="1">
        <w:r>
          <w:rPr>
            <w:rStyle w:val="Hyperlink"/>
            <w:rFonts w:ascii="Arial" w:hAnsi="Arial" w:cs="Arial"/>
          </w:rPr>
          <w:t>Climate Action Plan</w:t>
        </w:r>
      </w:hyperlink>
      <w:r>
        <w:rPr>
          <w:rFonts w:ascii="Arial" w:hAnsi="Arial" w:cs="Arial"/>
        </w:rPr>
        <w:t xml:space="preserve"> and prioritized how to build on and align with climate solutions being carried out across state government. The Plan outlines multiple pathways for Vermont to meet its emissions reduction targets, as required by the Global Warming Solutions Act (2020). The Plan also outlines actions to enhance the resilience of Vermont communities and ecosystems against the harmful impacts of climate change such as flooding and heat waves. </w:t>
      </w:r>
    </w:p>
    <w:p w14:paraId="06A5ED6B" w14:textId="77777777" w:rsidR="00B434C5" w:rsidRDefault="00B434C5" w:rsidP="00B434C5">
      <w:pPr>
        <w:spacing w:after="160" w:line="252" w:lineRule="auto"/>
        <w:rPr>
          <w:rFonts w:ascii="Arial" w:hAnsi="Arial" w:cs="Arial"/>
        </w:rPr>
      </w:pPr>
      <w:r>
        <w:rPr>
          <w:rFonts w:ascii="Arial" w:hAnsi="Arial" w:cs="Arial"/>
        </w:rPr>
        <w:t>“Vermont has made significant strides towards meeting our 2025 and 2030 climate targets,” said Jane Lazorchak who leads Vermont’s Climate Action Office. “Additional resources would help us further invest in solutions we know are impactful, explore new innovative solutions, and to address areas that have not seen much progress to date.”</w:t>
      </w:r>
    </w:p>
    <w:p w14:paraId="2691E65C" w14:textId="77777777" w:rsidR="00B434C5" w:rsidRDefault="00B434C5" w:rsidP="00B434C5">
      <w:pPr>
        <w:spacing w:after="160" w:line="252" w:lineRule="auto"/>
        <w:rPr>
          <w:rFonts w:ascii="Arial" w:hAnsi="Arial" w:cs="Arial"/>
        </w:rPr>
      </w:pPr>
      <w:r>
        <w:rPr>
          <w:rFonts w:ascii="Arial" w:hAnsi="Arial" w:cs="Arial"/>
        </w:rPr>
        <w:t xml:space="preserve">Using input from the public, Vermont will apply to fund projects and actions that will result in a meaningful decline in climate pollution. The grant will focus on climate solutions that do not yet have an adequate source of funding but are critical to reducing Vermont’s climate pollution. Actions that have additional benefits for resilient, healthy, livable communities will be emphasized. </w:t>
      </w:r>
    </w:p>
    <w:p w14:paraId="463F0BA6" w14:textId="77777777" w:rsidR="00B434C5" w:rsidRDefault="00B434C5" w:rsidP="00B434C5">
      <w:pPr>
        <w:spacing w:after="160" w:line="252" w:lineRule="auto"/>
        <w:rPr>
          <w:rFonts w:ascii="Arial" w:hAnsi="Arial" w:cs="Arial"/>
        </w:rPr>
      </w:pPr>
      <w:r>
        <w:rPr>
          <w:rFonts w:ascii="Arial" w:hAnsi="Arial" w:cs="Arial"/>
        </w:rPr>
        <w:t xml:space="preserve">Learn more about the </w:t>
      </w:r>
      <w:hyperlink r:id="rId9" w:history="1">
        <w:r>
          <w:rPr>
            <w:rStyle w:val="Hyperlink"/>
            <w:rFonts w:ascii="Arial" w:hAnsi="Arial" w:cs="Arial"/>
          </w:rPr>
          <w:t>Vermont Climate Action Office</w:t>
        </w:r>
      </w:hyperlink>
      <w:r>
        <w:rPr>
          <w:rFonts w:ascii="Arial" w:hAnsi="Arial" w:cs="Arial"/>
        </w:rPr>
        <w:t xml:space="preserve">.  </w:t>
      </w:r>
    </w:p>
    <w:p w14:paraId="7BAEA9EE" w14:textId="77777777" w:rsidR="00B434C5" w:rsidRDefault="00B434C5" w:rsidP="00B434C5">
      <w:pPr>
        <w:spacing w:after="160" w:line="252" w:lineRule="auto"/>
        <w:rPr>
          <w:rFonts w:ascii="Arial" w:hAnsi="Arial" w:cs="Arial"/>
          <w:i/>
          <w:iCs/>
        </w:rPr>
      </w:pPr>
      <w:r>
        <w:rPr>
          <w:rFonts w:ascii="Arial" w:hAnsi="Arial" w:cs="Arial"/>
          <w:i/>
          <w:iCs/>
        </w:rPr>
        <w:t xml:space="preserve">If you need reasonable accommodation or accessibility to participate in this event, please contact Sophi Veltrop at </w:t>
      </w:r>
      <w:hyperlink r:id="rId10" w:history="1">
        <w:r>
          <w:rPr>
            <w:rStyle w:val="Hyperlink"/>
            <w:rFonts w:ascii="Arial" w:hAnsi="Arial" w:cs="Arial"/>
            <w:i/>
            <w:iCs/>
          </w:rPr>
          <w:t>sophi.veltrop@vermont.gov</w:t>
        </w:r>
      </w:hyperlink>
      <w:r>
        <w:rPr>
          <w:rFonts w:ascii="Arial" w:hAnsi="Arial" w:cs="Arial"/>
          <w:i/>
          <w:iCs/>
        </w:rPr>
        <w:t xml:space="preserve"> or 802-522-9555. Requests must be made at least two weeks prior to the date of the event.</w:t>
      </w:r>
    </w:p>
    <w:p w14:paraId="76BA0C5D" w14:textId="77777777" w:rsidR="00B434C5" w:rsidRDefault="00B434C5" w:rsidP="00B434C5">
      <w:pPr>
        <w:ind w:left="360" w:hanging="360"/>
        <w:contextualSpacing/>
        <w:rPr>
          <w:rFonts w:ascii="Arial" w:hAnsi="Arial" w:cs="Arial"/>
        </w:rPr>
      </w:pPr>
    </w:p>
    <w:p w14:paraId="5A794432" w14:textId="77777777" w:rsidR="00B434C5" w:rsidRDefault="00B434C5" w:rsidP="00B434C5">
      <w:pPr>
        <w:spacing w:after="160" w:line="252" w:lineRule="auto"/>
        <w:jc w:val="center"/>
        <w:rPr>
          <w:rFonts w:ascii="Arial" w:hAnsi="Arial" w:cs="Arial"/>
          <w14:ligatures w14:val="none"/>
        </w:rPr>
      </w:pPr>
      <w:r>
        <w:rPr>
          <w:rFonts w:ascii="Arial" w:hAnsi="Arial" w:cs="Arial"/>
          <w14:ligatures w14:val="none"/>
        </w:rPr>
        <w:lastRenderedPageBreak/>
        <w:t>###</w:t>
      </w:r>
    </w:p>
    <w:p w14:paraId="793A081B" w14:textId="77777777" w:rsidR="00B434C5" w:rsidRDefault="00B434C5" w:rsidP="00B434C5">
      <w:pPr>
        <w:rPr>
          <w:rFonts w:ascii="Arial" w:hAnsi="Arial" w:cs="Arial"/>
          <w14:ligatures w14:val="none"/>
        </w:rPr>
      </w:pPr>
    </w:p>
    <w:p w14:paraId="4255DAC3" w14:textId="77777777" w:rsidR="00B434C5" w:rsidRDefault="00B434C5" w:rsidP="00B434C5">
      <w:pPr>
        <w:rPr>
          <w:rFonts w:ascii="Arial" w:hAnsi="Arial" w:cs="Arial"/>
          <w14:ligatures w14:val="none"/>
        </w:rPr>
      </w:pPr>
      <w:r>
        <w:rPr>
          <w:rFonts w:ascii="Arial" w:hAnsi="Arial" w:cs="Arial"/>
          <w14:ligatures w14:val="none"/>
        </w:rPr>
        <w:t>Stephanie Brackin (she/</w:t>
      </w:r>
      <w:proofErr w:type="gramStart"/>
      <w:r>
        <w:rPr>
          <w:rFonts w:ascii="Arial" w:hAnsi="Arial" w:cs="Arial"/>
          <w14:ligatures w14:val="none"/>
        </w:rPr>
        <w:t>her)  |</w:t>
      </w:r>
      <w:proofErr w:type="gramEnd"/>
      <w:r>
        <w:rPr>
          <w:rFonts w:ascii="Arial" w:hAnsi="Arial" w:cs="Arial"/>
          <w14:ligatures w14:val="none"/>
        </w:rPr>
        <w:t>  Communications Coordinator</w:t>
      </w:r>
    </w:p>
    <w:p w14:paraId="72B6347E" w14:textId="77777777" w:rsidR="00B434C5" w:rsidRDefault="00B434C5" w:rsidP="00B434C5">
      <w:pPr>
        <w:rPr>
          <w:rFonts w:ascii="Arial" w:hAnsi="Arial" w:cs="Arial"/>
          <w14:ligatures w14:val="none"/>
        </w:rPr>
      </w:pPr>
      <w:r>
        <w:rPr>
          <w:rFonts w:ascii="Arial" w:hAnsi="Arial" w:cs="Arial"/>
          <w14:ligatures w14:val="none"/>
        </w:rPr>
        <w:t>Vermont Agency of Natural Resources</w:t>
      </w:r>
    </w:p>
    <w:p w14:paraId="5308B4D1" w14:textId="77777777" w:rsidR="00B434C5" w:rsidRDefault="00B434C5" w:rsidP="00B434C5">
      <w:pPr>
        <w:rPr>
          <w:rFonts w:ascii="Arial" w:hAnsi="Arial" w:cs="Arial"/>
          <w14:ligatures w14:val="none"/>
        </w:rPr>
      </w:pPr>
      <w:r>
        <w:rPr>
          <w:rFonts w:ascii="Arial" w:hAnsi="Arial" w:cs="Arial"/>
          <w14:ligatures w14:val="none"/>
        </w:rPr>
        <w:t>1 National Life Drive, Davis 2, Montpelier, VT 05620-3901</w:t>
      </w:r>
    </w:p>
    <w:p w14:paraId="100D9743" w14:textId="77777777" w:rsidR="00B434C5" w:rsidRDefault="00B434C5" w:rsidP="00B434C5">
      <w:pPr>
        <w:rPr>
          <w:rFonts w:ascii="Arial" w:hAnsi="Arial" w:cs="Arial"/>
          <w:color w:val="0070C0"/>
          <w14:ligatures w14:val="none"/>
        </w:rPr>
      </w:pPr>
      <w:r>
        <w:rPr>
          <w:rFonts w:ascii="Arial" w:hAnsi="Arial" w:cs="Arial"/>
          <w14:ligatures w14:val="none"/>
        </w:rPr>
        <w:t xml:space="preserve">(802) 261-0606 | </w:t>
      </w:r>
      <w:hyperlink r:id="rId11" w:history="1">
        <w:r>
          <w:rPr>
            <w:rStyle w:val="Hyperlink"/>
            <w:rFonts w:ascii="Arial" w:hAnsi="Arial" w:cs="Arial"/>
            <w:color w:val="0070C0"/>
            <w14:ligatures w14:val="none"/>
          </w:rPr>
          <w:t>stephanie.brackin@vermont.gov</w:t>
        </w:r>
      </w:hyperlink>
    </w:p>
    <w:p w14:paraId="747096F1" w14:textId="77777777" w:rsidR="00B434C5" w:rsidRDefault="00B434C5" w:rsidP="00B434C5">
      <w:pPr>
        <w:rPr>
          <w:rFonts w:ascii="Arial" w:hAnsi="Arial" w:cs="Arial"/>
          <w14:ligatures w14:val="none"/>
        </w:rPr>
      </w:pPr>
      <w:r>
        <w:rPr>
          <w:rFonts w:ascii="Arial" w:hAnsi="Arial" w:cs="Arial"/>
          <w14:ligatures w14:val="none"/>
        </w:rPr>
        <w:t xml:space="preserve">Connect with us on </w:t>
      </w:r>
      <w:hyperlink r:id="rId12" w:history="1">
        <w:r>
          <w:rPr>
            <w:rStyle w:val="Hyperlink"/>
            <w:rFonts w:ascii="Arial" w:hAnsi="Arial" w:cs="Arial"/>
            <w14:ligatures w14:val="none"/>
          </w:rPr>
          <w:t>Facebook</w:t>
        </w:r>
      </w:hyperlink>
      <w:r>
        <w:rPr>
          <w:rFonts w:ascii="Arial" w:hAnsi="Arial" w:cs="Arial"/>
          <w14:ligatures w14:val="none"/>
        </w:rPr>
        <w:t xml:space="preserve">, </w:t>
      </w:r>
      <w:hyperlink r:id="rId13" w:history="1">
        <w:r>
          <w:rPr>
            <w:rStyle w:val="Hyperlink"/>
            <w:rFonts w:ascii="Arial" w:hAnsi="Arial" w:cs="Arial"/>
            <w14:ligatures w14:val="none"/>
          </w:rPr>
          <w:t>Twitter</w:t>
        </w:r>
      </w:hyperlink>
      <w:r>
        <w:rPr>
          <w:rFonts w:ascii="Arial" w:hAnsi="Arial" w:cs="Arial"/>
          <w14:ligatures w14:val="none"/>
        </w:rPr>
        <w:t xml:space="preserve">, or our </w:t>
      </w:r>
      <w:hyperlink r:id="rId14" w:history="1">
        <w:r>
          <w:rPr>
            <w:rStyle w:val="Hyperlink"/>
            <w:rFonts w:ascii="Arial" w:hAnsi="Arial" w:cs="Arial"/>
            <w14:ligatures w14:val="none"/>
          </w:rPr>
          <w:t>Website</w:t>
        </w:r>
      </w:hyperlink>
    </w:p>
    <w:p w14:paraId="1E5B7ED5" w14:textId="77777777" w:rsidR="00B434C5" w:rsidRDefault="00B434C5" w:rsidP="00B434C5">
      <w:pPr>
        <w:rPr>
          <w:rFonts w:ascii="Arial" w:hAnsi="Arial" w:cs="Arial"/>
          <w14:ligatures w14:val="none"/>
        </w:rPr>
      </w:pPr>
    </w:p>
    <w:p w14:paraId="371D7EC8" w14:textId="77777777" w:rsidR="00B434C5" w:rsidRDefault="00B434C5" w:rsidP="00B434C5">
      <w:pPr>
        <w:rPr>
          <w:rFonts w:ascii="Arial" w:hAnsi="Arial" w:cs="Arial"/>
          <w14:ligatures w14:val="none"/>
        </w:rPr>
      </w:pPr>
      <w:r>
        <w:rPr>
          <w:rFonts w:ascii="Arial" w:hAnsi="Arial" w:cs="Arial"/>
          <w14:ligatures w14:val="none"/>
        </w:rPr>
        <w:t xml:space="preserve">Help raise money for Vermonters impacted by flood damage and show your Vermont pride with </w:t>
      </w:r>
      <w:r>
        <w:rPr>
          <w:rFonts w:ascii="Arial" w:hAnsi="Arial" w:cs="Arial"/>
          <w:i/>
          <w:iCs/>
          <w14:ligatures w14:val="none"/>
        </w:rPr>
        <w:t>Vermont Strong</w:t>
      </w:r>
      <w:r>
        <w:rPr>
          <w:rFonts w:ascii="Arial" w:hAnsi="Arial" w:cs="Arial"/>
          <w14:ligatures w14:val="none"/>
        </w:rPr>
        <w:t xml:space="preserve"> and </w:t>
      </w:r>
      <w:r>
        <w:rPr>
          <w:rFonts w:ascii="Arial" w:hAnsi="Arial" w:cs="Arial"/>
          <w:i/>
          <w:iCs/>
          <w14:ligatures w14:val="none"/>
        </w:rPr>
        <w:t>Tough Too</w:t>
      </w:r>
      <w:r>
        <w:rPr>
          <w:rFonts w:ascii="Arial" w:hAnsi="Arial" w:cs="Arial"/>
          <w14:ligatures w14:val="none"/>
        </w:rPr>
        <w:t xml:space="preserve"> license plates and socks. </w:t>
      </w:r>
      <w:hyperlink r:id="rId15" w:history="1">
        <w:r>
          <w:rPr>
            <w:rStyle w:val="Hyperlink"/>
            <w:rFonts w:ascii="Arial" w:hAnsi="Arial" w:cs="Arial"/>
            <w:color w:val="0000FF"/>
            <w14:ligatures w14:val="none"/>
          </w:rPr>
          <w:t>Click here to purchase your Vermont Strong gear</w:t>
        </w:r>
      </w:hyperlink>
      <w:r>
        <w:rPr>
          <w:rFonts w:ascii="Arial" w:hAnsi="Arial" w:cs="Arial"/>
          <w14:ligatures w14:val="none"/>
        </w:rPr>
        <w:t xml:space="preserve"> or visit </w:t>
      </w:r>
      <w:hyperlink r:id="rId16" w:history="1">
        <w:r>
          <w:rPr>
            <w:rStyle w:val="Hyperlink"/>
            <w:rFonts w:ascii="Arial" w:hAnsi="Arial" w:cs="Arial"/>
            <w:color w:val="0000FF"/>
            <w14:ligatures w14:val="none"/>
          </w:rPr>
          <w:t>DMV.Vermont.gov/VermontStrong23</w:t>
        </w:r>
      </w:hyperlink>
      <w:r>
        <w:rPr>
          <w:rFonts w:ascii="Arial" w:hAnsi="Arial" w:cs="Arial"/>
          <w14:ligatures w14:val="none"/>
        </w:rPr>
        <w:t xml:space="preserve">. Impacted Vermonters can find resources and referrals by visiting </w:t>
      </w:r>
      <w:hyperlink r:id="rId17" w:history="1">
        <w:r>
          <w:rPr>
            <w:rStyle w:val="Hyperlink"/>
            <w:rFonts w:ascii="Arial" w:hAnsi="Arial" w:cs="Arial"/>
            <w:color w:val="0000FF"/>
            <w14:ligatures w14:val="none"/>
          </w:rPr>
          <w:t>Vermont.Gov/Flood</w:t>
        </w:r>
      </w:hyperlink>
      <w:r>
        <w:rPr>
          <w:rFonts w:ascii="Arial" w:hAnsi="Arial" w:cs="Arial"/>
          <w14:ligatures w14:val="none"/>
        </w:rPr>
        <w:t>.</w:t>
      </w:r>
    </w:p>
    <w:p w14:paraId="6233C269" w14:textId="77777777" w:rsidR="00080356" w:rsidRDefault="00080356" w:rsidP="00B434C5">
      <w:pPr>
        <w:pStyle w:val="NoSpacing"/>
      </w:pPr>
    </w:p>
    <w:sectPr w:rsidR="00080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131C2"/>
    <w:multiLevelType w:val="hybridMultilevel"/>
    <w:tmpl w:val="39167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4295598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4C5"/>
    <w:rsid w:val="00080356"/>
    <w:rsid w:val="00856793"/>
    <w:rsid w:val="00B43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32A84"/>
  <w15:chartTrackingRefBased/>
  <w15:docId w15:val="{FE6C165A-F6AE-4719-81BC-28715771C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4C5"/>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34C5"/>
    <w:pPr>
      <w:spacing w:after="0" w:line="240" w:lineRule="auto"/>
    </w:pPr>
  </w:style>
  <w:style w:type="character" w:styleId="Hyperlink">
    <w:name w:val="Hyperlink"/>
    <w:basedOn w:val="DefaultParagraphFont"/>
    <w:uiPriority w:val="99"/>
    <w:semiHidden/>
    <w:unhideWhenUsed/>
    <w:rsid w:val="00B434C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13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matechange.vermont.gov/readtheplan" TargetMode="External"/><Relationship Id="rId13" Type="http://schemas.openxmlformats.org/officeDocument/2006/relationships/hyperlink" Target="https://twitter.com/VermontAN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imatechange.vermont.gov/getinvolved/calendar/month" TargetMode="External"/><Relationship Id="rId12" Type="http://schemas.openxmlformats.org/officeDocument/2006/relationships/hyperlink" Target="https://www.facebook.com/VTANR/" TargetMode="External"/><Relationship Id="rId17" Type="http://schemas.openxmlformats.org/officeDocument/2006/relationships/hyperlink" Target="https://www.vermont.gov/flood" TargetMode="External"/><Relationship Id="rId2" Type="http://schemas.openxmlformats.org/officeDocument/2006/relationships/styles" Target="styles.xml"/><Relationship Id="rId16" Type="http://schemas.openxmlformats.org/officeDocument/2006/relationships/hyperlink" Target="https://dmv.vermont.gov/vermontstrong23" TargetMode="External"/><Relationship Id="rId1" Type="http://schemas.openxmlformats.org/officeDocument/2006/relationships/numbering" Target="numbering.xml"/><Relationship Id="rId6" Type="http://schemas.openxmlformats.org/officeDocument/2006/relationships/hyperlink" Target="mailto:anr.cao@vermont.gov" TargetMode="External"/><Relationship Id="rId11" Type="http://schemas.openxmlformats.org/officeDocument/2006/relationships/hyperlink" Target="mailto:stephanie.brackin@vermont.gov" TargetMode="External"/><Relationship Id="rId5" Type="http://schemas.openxmlformats.org/officeDocument/2006/relationships/hyperlink" Target="mailto:jane.lazorchak@vermont.gov" TargetMode="External"/><Relationship Id="rId15" Type="http://schemas.openxmlformats.org/officeDocument/2006/relationships/hyperlink" Target="https://vt.accessgov.com/dmv/Forms/Page/dmv/vtstrong/1" TargetMode="External"/><Relationship Id="rId10" Type="http://schemas.openxmlformats.org/officeDocument/2006/relationships/hyperlink" Target="mailto:sophi.veltrop@vermont.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nr.vermont.gov/about-us/secretary-office/climate-action-office" TargetMode="External"/><Relationship Id="rId14" Type="http://schemas.openxmlformats.org/officeDocument/2006/relationships/hyperlink" Target="https://anr.vermon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3377</Characters>
  <Application>Microsoft Office Word</Application>
  <DocSecurity>0</DocSecurity>
  <Lines>28</Lines>
  <Paragraphs>7</Paragraphs>
  <ScaleCrop>false</ScaleCrop>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Lounsbury</dc:creator>
  <cp:keywords/>
  <dc:description/>
  <cp:lastModifiedBy>Therese Lounsbury</cp:lastModifiedBy>
  <cp:revision>1</cp:revision>
  <dcterms:created xsi:type="dcterms:W3CDTF">2023-12-01T18:53:00Z</dcterms:created>
  <dcterms:modified xsi:type="dcterms:W3CDTF">2023-12-01T18:53:00Z</dcterms:modified>
</cp:coreProperties>
</file>