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F40E" w14:textId="77777777" w:rsidR="00FB06B0" w:rsidRDefault="00FB06B0" w:rsidP="00FB06B0">
      <w:r>
        <w:rPr>
          <w:b/>
          <w:bCs/>
        </w:rPr>
        <w:t>PRESS RELEASE - Revised</w:t>
      </w:r>
    </w:p>
    <w:p w14:paraId="53B3A948" w14:textId="77777777" w:rsidR="00FB06B0" w:rsidRDefault="00FB06B0" w:rsidP="00FB06B0">
      <w:r>
        <w:t>For Immediate Release – July 13, 2023</w:t>
      </w:r>
    </w:p>
    <w:p w14:paraId="2E721416" w14:textId="77777777" w:rsidR="00FB06B0" w:rsidRDefault="00FB06B0" w:rsidP="00FB06B0">
      <w:pPr>
        <w:rPr>
          <w:b/>
          <w:bCs/>
        </w:rPr>
      </w:pPr>
    </w:p>
    <w:p w14:paraId="69795D2B" w14:textId="77777777" w:rsidR="00FB06B0" w:rsidRDefault="00FB06B0" w:rsidP="00FB06B0">
      <w:pPr>
        <w:rPr>
          <w:b/>
          <w:bCs/>
        </w:rPr>
      </w:pPr>
      <w:r>
        <w:rPr>
          <w:b/>
          <w:bCs/>
        </w:rPr>
        <w:t>Media Contact:</w:t>
      </w:r>
    </w:p>
    <w:p w14:paraId="6FF817E7" w14:textId="77777777" w:rsidR="00FB06B0" w:rsidRDefault="00FB06B0" w:rsidP="00FB06B0">
      <w:r>
        <w:t xml:space="preserve">Tim </w:t>
      </w:r>
      <w:proofErr w:type="spellStart"/>
      <w:r>
        <w:t>Cropley</w:t>
      </w:r>
      <w:proofErr w:type="spellEnd"/>
      <w:r>
        <w:t>, Spill Program Manager</w:t>
      </w:r>
    </w:p>
    <w:p w14:paraId="1BB9FE98" w14:textId="77777777" w:rsidR="00FB06B0" w:rsidRDefault="00FB06B0" w:rsidP="00FB06B0">
      <w:r>
        <w:t>Department of Environmental Conservation</w:t>
      </w:r>
    </w:p>
    <w:p w14:paraId="4968C27E" w14:textId="77777777" w:rsidR="00FB06B0" w:rsidRDefault="00FB06B0" w:rsidP="00FB06B0">
      <w:r>
        <w:t xml:space="preserve">802- 249-5346, </w:t>
      </w:r>
      <w:hyperlink r:id="rId4" w:history="1">
        <w:r>
          <w:rPr>
            <w:rStyle w:val="Hyperlink"/>
          </w:rPr>
          <w:t>Tim.Cropley@vermont.gov</w:t>
        </w:r>
      </w:hyperlink>
    </w:p>
    <w:p w14:paraId="52FA3B3B" w14:textId="77777777" w:rsidR="00FB06B0" w:rsidRDefault="00FB06B0" w:rsidP="00FB06B0"/>
    <w:p w14:paraId="64BF3001" w14:textId="77777777" w:rsidR="00FB06B0" w:rsidRDefault="00FB06B0" w:rsidP="00FB06B0">
      <w:pPr>
        <w:rPr>
          <w:b/>
          <w:bCs/>
          <w:sz w:val="24"/>
          <w:szCs w:val="24"/>
        </w:rPr>
      </w:pPr>
      <w:r>
        <w:rPr>
          <w:b/>
          <w:bCs/>
          <w:sz w:val="24"/>
          <w:szCs w:val="24"/>
        </w:rPr>
        <w:t>DEC on How to Safely Pump Out Basements</w:t>
      </w:r>
    </w:p>
    <w:p w14:paraId="15A193F2" w14:textId="77777777" w:rsidR="00FB06B0" w:rsidRDefault="00FB06B0" w:rsidP="00FB06B0"/>
    <w:p w14:paraId="72B56EDF" w14:textId="77777777" w:rsidR="00FB06B0" w:rsidRDefault="00FB06B0" w:rsidP="00FB06B0">
      <w:r>
        <w:rPr>
          <w:i/>
          <w:iCs/>
        </w:rPr>
        <w:t>Montpelier, Vt.</w:t>
      </w:r>
      <w:r>
        <w:t xml:space="preserve"> – Widespread flooding in Vermont has caused many basements to fill with water and, in some cases, cause a release of oil from heating oil tanks in the basement. The Department of Environmental Conservation (DEC) is offering guidance for basement cleanup.</w:t>
      </w:r>
    </w:p>
    <w:p w14:paraId="356B578D" w14:textId="77777777" w:rsidR="00FB06B0" w:rsidRDefault="00FB06B0" w:rsidP="00FB06B0"/>
    <w:p w14:paraId="720A7D7C" w14:textId="77777777" w:rsidR="00FB06B0" w:rsidRDefault="00FB06B0" w:rsidP="00FB06B0">
      <w:r>
        <w:rPr>
          <w:b/>
          <w:bCs/>
        </w:rPr>
        <w:t>If there is no evidence of oil</w:t>
      </w:r>
      <w:r>
        <w:t xml:space="preserve"> in the water – such as an oil sheen (nothing floating on the water or no oil odor) – the water may be pumped out to the ground (preferably) or storm drains.</w:t>
      </w:r>
    </w:p>
    <w:p w14:paraId="177CDFE8" w14:textId="77777777" w:rsidR="00FB06B0" w:rsidRDefault="00FB06B0" w:rsidP="00FB06B0"/>
    <w:p w14:paraId="2CA68373" w14:textId="77777777" w:rsidR="00FB06B0" w:rsidRDefault="00FB06B0" w:rsidP="00FB06B0">
      <w:pPr>
        <w:spacing w:after="240"/>
      </w:pPr>
      <w:r>
        <w:rPr>
          <w:b/>
          <w:bCs/>
        </w:rPr>
        <w:t>When oil or petroleum is present</w:t>
      </w:r>
      <w:r>
        <w:t xml:space="preserve"> floating on the water in a basement or container, report the situation to DEC at </w:t>
      </w:r>
      <w:r>
        <w:rPr>
          <w:b/>
          <w:bCs/>
        </w:rPr>
        <w:t>800-641-5005 (24/7) or 802-828-1138 (during the workday)</w:t>
      </w:r>
      <w:r>
        <w:t>.</w:t>
      </w:r>
    </w:p>
    <w:p w14:paraId="0B0DA726" w14:textId="77777777" w:rsidR="00FB06B0" w:rsidRDefault="00FB06B0" w:rsidP="00FB06B0">
      <w:r>
        <w:t>DEC can help direct contractors to assist with the pump-out. Contractors will pump out the basement from the top of the liquid surface to recover any floating oil first. (Pumping liquid out from the floor level or below the liquid surface will likely cause floating oil to coat everything in the basement making for a more significant cleanup.)</w:t>
      </w:r>
    </w:p>
    <w:p w14:paraId="25D22483" w14:textId="77777777" w:rsidR="00FB06B0" w:rsidRDefault="00FB06B0" w:rsidP="00FB06B0"/>
    <w:p w14:paraId="09CF88EA" w14:textId="77777777" w:rsidR="00FB06B0" w:rsidRDefault="00FB06B0" w:rsidP="00FB06B0">
      <w:r>
        <w:t>Once any oil is skimmed off the water or if there is no evidence of oil or an oil sheen floating on the water, it may be pumped out to the ground.</w:t>
      </w:r>
    </w:p>
    <w:p w14:paraId="79C42BE2" w14:textId="77777777" w:rsidR="00FB06B0" w:rsidRDefault="00FB06B0" w:rsidP="00FB06B0"/>
    <w:p w14:paraId="75D463C0" w14:textId="77777777" w:rsidR="00FB06B0" w:rsidRDefault="00FB06B0" w:rsidP="00FB06B0">
      <w:r>
        <w:t xml:space="preserve">Basements with oil and water should only be pumped out to the ground surface outside after consulting with the DEC. </w:t>
      </w:r>
    </w:p>
    <w:p w14:paraId="7003B741" w14:textId="77777777" w:rsidR="00FB06B0" w:rsidRDefault="00FB06B0" w:rsidP="00FB06B0"/>
    <w:p w14:paraId="599A3837" w14:textId="77777777" w:rsidR="00FB06B0" w:rsidRDefault="00FB06B0" w:rsidP="00FB06B0">
      <w:r>
        <w:t>If contractors or vac trucks are not available to remove the oil from basement water first. DEC will work with you to provide guidance on how to pump the water from the top down to assure the oil is removed first followed by water only.</w:t>
      </w:r>
    </w:p>
    <w:p w14:paraId="0C6B7CB6" w14:textId="77777777" w:rsidR="00FB06B0" w:rsidRDefault="00FB06B0" w:rsidP="00FB06B0"/>
    <w:p w14:paraId="129C06B8" w14:textId="77777777" w:rsidR="00FB06B0" w:rsidRDefault="00FB06B0" w:rsidP="00FB06B0"/>
    <w:p w14:paraId="06BA87F4" w14:textId="77777777" w:rsidR="00FB06B0" w:rsidRDefault="00FB06B0" w:rsidP="00FB06B0">
      <w:r>
        <w:t xml:space="preserve">For more information on flood recovery resources from the Agency of Natural Resources, Department of Environmental Conservation, Fish and Wildlife Department, or the Department of Forests, Parks, and Recreation, visit </w:t>
      </w:r>
      <w:hyperlink r:id="rId5" w:history="1">
        <w:r>
          <w:rPr>
            <w:rStyle w:val="Hyperlink"/>
          </w:rPr>
          <w:t>https://ANR.Vermont.gov/Flood</w:t>
        </w:r>
      </w:hyperlink>
      <w:r>
        <w:t xml:space="preserve">. </w:t>
      </w:r>
    </w:p>
    <w:p w14:paraId="3CFE5D94" w14:textId="77777777" w:rsidR="00FB06B0" w:rsidRDefault="00FB06B0" w:rsidP="00FB06B0"/>
    <w:p w14:paraId="0558CA9D" w14:textId="77777777" w:rsidR="00FB06B0" w:rsidRDefault="00FB06B0" w:rsidP="00FB06B0">
      <w:r>
        <w:t>###</w:t>
      </w:r>
    </w:p>
    <w:p w14:paraId="3A61A654" w14:textId="77777777" w:rsidR="00FB06B0" w:rsidRDefault="00FB06B0" w:rsidP="00FB06B0"/>
    <w:p w14:paraId="4F36AE52" w14:textId="77777777" w:rsidR="00FB06B0" w:rsidRDefault="00FB06B0" w:rsidP="00FB06B0">
      <w:pPr>
        <w:rPr>
          <w:b/>
          <w:bCs/>
        </w:rPr>
      </w:pPr>
      <w:r>
        <w:rPr>
          <w:b/>
          <w:bCs/>
        </w:rPr>
        <w:t xml:space="preserve">Non-Discrimination Notice: </w:t>
      </w:r>
    </w:p>
    <w:p w14:paraId="7FCA5667" w14:textId="77777777" w:rsidR="00FB06B0" w:rsidRDefault="00FB06B0" w:rsidP="00FB06B0">
      <w:r>
        <w:t xml:space="preserve">The Vermont Agency of Natural Resources (ANR) operates its programs, services, and activities without discriminating </w:t>
      </w:r>
      <w:proofErr w:type="gramStart"/>
      <w:r>
        <w:t>on the basis of</w:t>
      </w:r>
      <w:proofErr w:type="gramEnd"/>
      <w:r>
        <w:t xml:space="preserve"> race, religion, creed, color, national origin (including limited English proficiency), ancestry, place of birth, disability, age, marital status, sex, sexual orientation, gender identity, or breastfeeding (mother and child).</w:t>
      </w:r>
    </w:p>
    <w:p w14:paraId="1061ACB9" w14:textId="77777777" w:rsidR="00FB06B0" w:rsidRDefault="00FB06B0" w:rsidP="00FB06B0"/>
    <w:p w14:paraId="0E2C0010" w14:textId="77777777" w:rsidR="00FB06B0" w:rsidRDefault="00FB06B0" w:rsidP="00FB06B0">
      <w:pPr>
        <w:rPr>
          <w:b/>
          <w:bCs/>
        </w:rPr>
      </w:pPr>
      <w:r>
        <w:rPr>
          <w:b/>
          <w:bCs/>
        </w:rPr>
        <w:t xml:space="preserve">Language Access Notice: </w:t>
      </w:r>
    </w:p>
    <w:p w14:paraId="490B2AE5" w14:textId="77777777" w:rsidR="00FB06B0" w:rsidRDefault="00FB06B0" w:rsidP="00FB06B0">
      <w:r>
        <w:t xml:space="preserve">Questions or Complaints/Free Language Services ǀ SERVICES LINGUISTIQUES GRATUITS | </w:t>
      </w:r>
      <w:proofErr w:type="spellStart"/>
      <w:r>
        <w:rPr>
          <w:rFonts w:ascii="Nirmala UI" w:hAnsi="Nirmala UI" w:cs="Nirmala UI"/>
        </w:rPr>
        <w:t>भाषासम्बन्धी</w:t>
      </w:r>
      <w:proofErr w:type="spellEnd"/>
      <w:r>
        <w:t xml:space="preserve"> </w:t>
      </w:r>
      <w:proofErr w:type="spellStart"/>
      <w:r>
        <w:rPr>
          <w:rFonts w:ascii="Nirmala UI" w:hAnsi="Nirmala UI" w:cs="Nirmala UI"/>
        </w:rPr>
        <w:t>नि</w:t>
      </w:r>
      <w:r>
        <w:t>:</w:t>
      </w:r>
      <w:r>
        <w:rPr>
          <w:rFonts w:ascii="Nirmala UI" w:hAnsi="Nirmala UI" w:cs="Nirmala UI"/>
        </w:rPr>
        <w:t>शुल्क</w:t>
      </w:r>
      <w:proofErr w:type="spellEnd"/>
      <w:r>
        <w:t xml:space="preserve"> </w:t>
      </w:r>
      <w:proofErr w:type="spellStart"/>
      <w:r>
        <w:rPr>
          <w:rFonts w:ascii="Nirmala UI" w:hAnsi="Nirmala UI" w:cs="Nirmala UI"/>
        </w:rPr>
        <w:t>सेवाहरू</w:t>
      </w:r>
      <w:proofErr w:type="spellEnd"/>
      <w:r>
        <w:t xml:space="preserve"> ǀ SERVICIOS GRATUITOS DE IDIOMAS ǀ </w:t>
      </w:r>
      <w:proofErr w:type="spellStart"/>
      <w:r>
        <w:rPr>
          <w:rFonts w:ascii="MS Gothic" w:eastAsia="MS Gothic" w:hAnsi="MS Gothic" w:hint="eastAsia"/>
        </w:rPr>
        <w:t>免費語言服務</w:t>
      </w:r>
      <w:proofErr w:type="spellEnd"/>
      <w:r>
        <w:t xml:space="preserve"> | BESPLATNE JEZIČKE USLUGE ǀ БЕСПЛАТНЫЕ УСЛУГИ ПЕРЕВОДА | DỊCH VỤ NGÔN NGỮ MIỄN PHÍ ǀ </w:t>
      </w:r>
      <w:proofErr w:type="spellStart"/>
      <w:r>
        <w:rPr>
          <w:rFonts w:ascii="MS Gothic" w:eastAsia="MS Gothic" w:hAnsi="MS Gothic" w:hint="eastAsia"/>
        </w:rPr>
        <w:t>無料通訳サービス</w:t>
      </w:r>
      <w:proofErr w:type="spellEnd"/>
      <w:r>
        <w:t xml:space="preserve"> ǀ </w:t>
      </w:r>
      <w:proofErr w:type="spellStart"/>
      <w:r>
        <w:rPr>
          <w:rFonts w:ascii="Ebrima" w:hAnsi="Ebrima"/>
        </w:rPr>
        <w:t>ነጻ</w:t>
      </w:r>
      <w:proofErr w:type="spellEnd"/>
      <w:r>
        <w:t xml:space="preserve"> </w:t>
      </w:r>
      <w:proofErr w:type="spellStart"/>
      <w:r>
        <w:rPr>
          <w:rFonts w:ascii="Ebrima" w:hAnsi="Ebrima"/>
        </w:rPr>
        <w:t>የቋንቋ</w:t>
      </w:r>
      <w:proofErr w:type="spellEnd"/>
      <w:r>
        <w:t xml:space="preserve"> </w:t>
      </w:r>
      <w:proofErr w:type="spellStart"/>
      <w:r>
        <w:rPr>
          <w:rFonts w:ascii="Ebrima" w:hAnsi="Ebrima"/>
        </w:rPr>
        <w:t>አገልግሎቶች</w:t>
      </w:r>
      <w:proofErr w:type="spellEnd"/>
      <w:r>
        <w:t xml:space="preserve"> | HUDUMA ZA MSAADA WA LUGHA BILA MALIPO | BESPLATNE JEZIČKE USLUGE | </w:t>
      </w:r>
      <w:proofErr w:type="spellStart"/>
      <w:r>
        <w:rPr>
          <w:rFonts w:ascii="Myanmar Text" w:hAnsi="Myanmar Text" w:cs="Myanmar Text"/>
        </w:rPr>
        <w:t>အခမဲ</w:t>
      </w:r>
      <w:proofErr w:type="spellEnd"/>
      <w:r>
        <w:rPr>
          <w:rFonts w:ascii="Myanmar Text" w:hAnsi="Myanmar Text" w:cs="Myanmar Text"/>
        </w:rPr>
        <w:t>့</w:t>
      </w:r>
      <w:r>
        <w:t xml:space="preserve"> </w:t>
      </w:r>
      <w:proofErr w:type="spellStart"/>
      <w:r>
        <w:rPr>
          <w:rFonts w:ascii="Myanmar Text" w:hAnsi="Myanmar Text" w:cs="Myanmar Text"/>
        </w:rPr>
        <w:t>ဘာသာစကား</w:t>
      </w:r>
      <w:proofErr w:type="spellEnd"/>
      <w:r>
        <w:t xml:space="preserve"> </w:t>
      </w:r>
      <w:proofErr w:type="spellStart"/>
      <w:r>
        <w:rPr>
          <w:rFonts w:ascii="Myanmar Text" w:hAnsi="Myanmar Text" w:cs="Myanmar Text"/>
        </w:rPr>
        <w:t>ဝန်ဆောင်မှုများ</w:t>
      </w:r>
      <w:proofErr w:type="spellEnd"/>
      <w:r>
        <w:t xml:space="preserve"> | ADEEGYO LUUQADA AH OO BILAASH AH  ǀ </w:t>
      </w:r>
      <w:proofErr w:type="spellStart"/>
      <w:r>
        <w:t>خدمات</w:t>
      </w:r>
      <w:proofErr w:type="spellEnd"/>
      <w:r>
        <w:t xml:space="preserve"> </w:t>
      </w:r>
      <w:proofErr w:type="spellStart"/>
      <w:r>
        <w:t>لغة</w:t>
      </w:r>
      <w:proofErr w:type="spellEnd"/>
      <w:r>
        <w:t xml:space="preserve"> </w:t>
      </w:r>
      <w:proofErr w:type="spellStart"/>
      <w:r>
        <w:t>مجانية</w:t>
      </w:r>
      <w:proofErr w:type="spellEnd"/>
      <w:r>
        <w:t xml:space="preserve">: </w:t>
      </w:r>
      <w:hyperlink r:id="rId6" w:history="1">
        <w:r>
          <w:rPr>
            <w:rStyle w:val="Hyperlink"/>
          </w:rPr>
          <w:t>anr.civilrights@vermont.gov</w:t>
        </w:r>
      </w:hyperlink>
      <w:r>
        <w:t xml:space="preserve"> or 802-636-7827.</w:t>
      </w:r>
    </w:p>
    <w:p w14:paraId="4C797F2A" w14:textId="77777777" w:rsidR="00FB06B0" w:rsidRDefault="00FB06B0" w:rsidP="00FB06B0">
      <w:pPr>
        <w:rPr>
          <w:i/>
          <w:iCs/>
        </w:rPr>
      </w:pPr>
    </w:p>
    <w:p w14:paraId="6C103E47" w14:textId="77777777" w:rsidR="00FB06B0" w:rsidRDefault="00FB06B0" w:rsidP="00FB06B0">
      <w:pPr>
        <w:rPr>
          <w14:ligatures w14:val="none"/>
        </w:rPr>
      </w:pPr>
      <w:r>
        <w:rPr>
          <w14:ligatures w14:val="none"/>
        </w:rPr>
        <w:lastRenderedPageBreak/>
        <w:t>Stephanie Brackin (she/</w:t>
      </w:r>
      <w:proofErr w:type="gramStart"/>
      <w:r>
        <w:rPr>
          <w14:ligatures w14:val="none"/>
        </w:rPr>
        <w:t>her)  |</w:t>
      </w:r>
      <w:proofErr w:type="gramEnd"/>
      <w:r>
        <w:rPr>
          <w14:ligatures w14:val="none"/>
        </w:rPr>
        <w:t>  Communications Coordinator</w:t>
      </w:r>
    </w:p>
    <w:p w14:paraId="463229B2" w14:textId="77777777" w:rsidR="00FB06B0" w:rsidRDefault="00FB06B0" w:rsidP="00FB06B0">
      <w:pPr>
        <w:rPr>
          <w14:ligatures w14:val="none"/>
        </w:rPr>
      </w:pPr>
      <w:r>
        <w:rPr>
          <w14:ligatures w14:val="none"/>
        </w:rPr>
        <w:t>Vermont Agency of Natural Resources</w:t>
      </w:r>
    </w:p>
    <w:p w14:paraId="0D766DE7" w14:textId="77777777" w:rsidR="00FB06B0" w:rsidRDefault="00FB06B0" w:rsidP="00FB06B0">
      <w:pPr>
        <w:rPr>
          <w14:ligatures w14:val="none"/>
        </w:rPr>
      </w:pPr>
      <w:r>
        <w:rPr>
          <w14:ligatures w14:val="none"/>
        </w:rPr>
        <w:t>1 National Life Drive, Davis 2, Montpelier, VT 05620-3901</w:t>
      </w:r>
    </w:p>
    <w:p w14:paraId="13630166" w14:textId="77777777" w:rsidR="00FB06B0" w:rsidRDefault="00FB06B0" w:rsidP="00FB06B0">
      <w:pPr>
        <w:rPr>
          <w:color w:val="0070C0"/>
          <w14:ligatures w14:val="none"/>
        </w:rPr>
      </w:pPr>
      <w:r>
        <w:rPr>
          <w14:ligatures w14:val="none"/>
        </w:rPr>
        <w:t xml:space="preserve">(802) 261-0606 | </w:t>
      </w:r>
      <w:hyperlink r:id="rId7" w:history="1">
        <w:r>
          <w:rPr>
            <w:rStyle w:val="Hyperlink"/>
            <w:color w:val="0070C0"/>
            <w14:ligatures w14:val="none"/>
          </w:rPr>
          <w:t>stephanie.brackin@vermont.gov</w:t>
        </w:r>
      </w:hyperlink>
    </w:p>
    <w:p w14:paraId="58396EA9" w14:textId="77777777" w:rsidR="00FB06B0" w:rsidRDefault="00FB06B0" w:rsidP="00FB06B0">
      <w:pPr>
        <w:rPr>
          <w14:ligatures w14:val="none"/>
        </w:rPr>
      </w:pPr>
      <w:r>
        <w:rPr>
          <w14:ligatures w14:val="none"/>
        </w:rPr>
        <w:t xml:space="preserve">Connect with us on </w:t>
      </w:r>
      <w:hyperlink r:id="rId8" w:history="1">
        <w:r>
          <w:rPr>
            <w:rStyle w:val="Hyperlink"/>
            <w14:ligatures w14:val="none"/>
          </w:rPr>
          <w:t>Facebook</w:t>
        </w:r>
      </w:hyperlink>
      <w:r>
        <w:rPr>
          <w14:ligatures w14:val="none"/>
        </w:rPr>
        <w:t xml:space="preserve">, </w:t>
      </w:r>
      <w:hyperlink r:id="rId9" w:history="1">
        <w:r>
          <w:rPr>
            <w:rStyle w:val="Hyperlink"/>
            <w14:ligatures w14:val="none"/>
          </w:rPr>
          <w:t>Twitter</w:t>
        </w:r>
      </w:hyperlink>
      <w:r>
        <w:rPr>
          <w14:ligatures w14:val="none"/>
        </w:rPr>
        <w:t xml:space="preserve">, or our </w:t>
      </w:r>
      <w:hyperlink r:id="rId10" w:history="1">
        <w:r>
          <w:rPr>
            <w:rStyle w:val="Hyperlink"/>
            <w14:ligatures w14:val="none"/>
          </w:rPr>
          <w:t>Website</w:t>
        </w:r>
      </w:hyperlink>
    </w:p>
    <w:p w14:paraId="2770A517" w14:textId="77777777" w:rsidR="00080356" w:rsidRDefault="00080356" w:rsidP="004D73E3">
      <w:pPr>
        <w:pStyle w:val="NoSpacing"/>
      </w:pPr>
    </w:p>
    <w:sectPr w:rsidR="00080356" w:rsidSect="004D7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73E3"/>
    <w:rsid w:val="00080356"/>
    <w:rsid w:val="004D73E3"/>
    <w:rsid w:val="00856793"/>
    <w:rsid w:val="00FB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97EF"/>
  <w15:chartTrackingRefBased/>
  <w15:docId w15:val="{39A63915-D5DE-4965-8E3B-FAD7C847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E3"/>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E3"/>
    <w:pPr>
      <w:spacing w:after="0" w:line="240" w:lineRule="auto"/>
    </w:pPr>
  </w:style>
  <w:style w:type="character" w:styleId="Hyperlink">
    <w:name w:val="Hyperlink"/>
    <w:basedOn w:val="DefaultParagraphFont"/>
    <w:uiPriority w:val="99"/>
    <w:semiHidden/>
    <w:unhideWhenUsed/>
    <w:rsid w:val="004D73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5197">
      <w:bodyDiv w:val="1"/>
      <w:marLeft w:val="0"/>
      <w:marRight w:val="0"/>
      <w:marTop w:val="0"/>
      <w:marBottom w:val="0"/>
      <w:divBdr>
        <w:top w:val="none" w:sz="0" w:space="0" w:color="auto"/>
        <w:left w:val="none" w:sz="0" w:space="0" w:color="auto"/>
        <w:bottom w:val="none" w:sz="0" w:space="0" w:color="auto"/>
        <w:right w:val="none" w:sz="0" w:space="0" w:color="auto"/>
      </w:divBdr>
    </w:div>
    <w:div w:id="4269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TANR/" TargetMode="External"/><Relationship Id="rId3" Type="http://schemas.openxmlformats.org/officeDocument/2006/relationships/webSettings" Target="webSettings.xml"/><Relationship Id="rId7" Type="http://schemas.openxmlformats.org/officeDocument/2006/relationships/hyperlink" Target="mailto:stephanie.brackin@vermon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r.civilrights@vermont.gov" TargetMode="External"/><Relationship Id="rId11" Type="http://schemas.openxmlformats.org/officeDocument/2006/relationships/fontTable" Target="fontTable.xml"/><Relationship Id="rId5" Type="http://schemas.openxmlformats.org/officeDocument/2006/relationships/hyperlink" Target="https://ANR.Vermont.gov/Flood" TargetMode="External"/><Relationship Id="rId10" Type="http://schemas.openxmlformats.org/officeDocument/2006/relationships/hyperlink" Target="https://anr.vermont.gov/" TargetMode="External"/><Relationship Id="rId4" Type="http://schemas.openxmlformats.org/officeDocument/2006/relationships/hyperlink" Target="mailto:Tim.Cropley@vermont.gov" TargetMode="External"/><Relationship Id="rId9" Type="http://schemas.openxmlformats.org/officeDocument/2006/relationships/hyperlink" Target="https://twitter.com/Vermont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2</cp:revision>
  <dcterms:created xsi:type="dcterms:W3CDTF">2023-07-12T17:55:00Z</dcterms:created>
  <dcterms:modified xsi:type="dcterms:W3CDTF">2023-07-13T18:04:00Z</dcterms:modified>
</cp:coreProperties>
</file>